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A91EF" w14:textId="7CFC12DF" w:rsidR="0004108D" w:rsidRDefault="00F37C0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Kavya </w:t>
      </w:r>
      <w:proofErr w:type="spellStart"/>
      <w:r>
        <w:rPr>
          <w:rFonts w:ascii="Times New Roman" w:hAnsi="Times New Roman" w:cs="Times New Roman"/>
          <w:sz w:val="24"/>
          <w:szCs w:val="24"/>
        </w:rPr>
        <w:t>Gundala</w:t>
      </w:r>
      <w:proofErr w:type="spellEnd"/>
    </w:p>
    <w:p w14:paraId="0677250D" w14:textId="6CFAB39E" w:rsidR="00F37C0B" w:rsidRDefault="00F37C0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05-01-2024</w:t>
      </w:r>
    </w:p>
    <w:p w14:paraId="1950F5AA" w14:textId="1676FB61" w:rsidR="00F37C0B" w:rsidRDefault="00F37C0B">
      <w:pPr>
        <w:rPr>
          <w:rFonts w:ascii="Times New Roman" w:hAnsi="Times New Roman" w:cs="Times New Roman"/>
          <w:b/>
          <w:bCs/>
          <w:sz w:val="24"/>
          <w:szCs w:val="24"/>
        </w:rPr>
      </w:pPr>
      <w:r>
        <w:rPr>
          <w:rFonts w:ascii="Times New Roman" w:hAnsi="Times New Roman" w:cs="Times New Roman"/>
          <w:b/>
          <w:bCs/>
          <w:sz w:val="24"/>
          <w:szCs w:val="24"/>
        </w:rPr>
        <w:t>Data Lakehouse:</w:t>
      </w:r>
    </w:p>
    <w:p w14:paraId="3EFCB9A9" w14:textId="2AD36574" w:rsidR="00F37C0B" w:rsidRDefault="004406FD" w:rsidP="00F37C0B">
      <w:pPr>
        <w:pStyle w:val="ListParagraph"/>
        <w:numPr>
          <w:ilvl w:val="0"/>
          <w:numId w:val="1"/>
        </w:numPr>
        <w:jc w:val="both"/>
        <w:rPr>
          <w:rFonts w:ascii="Times New Roman" w:hAnsi="Times New Roman" w:cs="Times New Roman"/>
          <w:sz w:val="24"/>
          <w:szCs w:val="24"/>
        </w:rPr>
      </w:pPr>
      <w:r w:rsidRPr="004406FD">
        <w:rPr>
          <w:rFonts w:ascii="Times New Roman" w:hAnsi="Times New Roman" w:cs="Times New Roman"/>
          <w:b/>
          <w:bCs/>
          <w:sz w:val="24"/>
          <w:szCs w:val="24"/>
        </w:rPr>
        <w:t xml:space="preserve">Data </w:t>
      </w:r>
      <w:r w:rsidR="00F37C0B" w:rsidRPr="004406FD">
        <w:rPr>
          <w:rFonts w:ascii="Times New Roman" w:hAnsi="Times New Roman" w:cs="Times New Roman"/>
          <w:b/>
          <w:bCs/>
          <w:sz w:val="24"/>
          <w:szCs w:val="24"/>
        </w:rPr>
        <w:t>Lakehouse</w:t>
      </w:r>
      <w:r w:rsidR="00F37C0B" w:rsidRPr="00F37C0B">
        <w:rPr>
          <w:rFonts w:ascii="Times New Roman" w:hAnsi="Times New Roman" w:cs="Times New Roman"/>
          <w:sz w:val="24"/>
          <w:szCs w:val="24"/>
        </w:rPr>
        <w:t xml:space="preserve"> is a </w:t>
      </w:r>
      <w:r>
        <w:rPr>
          <w:rFonts w:ascii="Times New Roman" w:hAnsi="Times New Roman" w:cs="Times New Roman"/>
          <w:sz w:val="24"/>
          <w:szCs w:val="24"/>
        </w:rPr>
        <w:t>container</w:t>
      </w:r>
      <w:r w:rsidR="00F37C0B" w:rsidRPr="00F37C0B">
        <w:rPr>
          <w:rFonts w:ascii="Times New Roman" w:hAnsi="Times New Roman" w:cs="Times New Roman"/>
          <w:sz w:val="24"/>
          <w:szCs w:val="24"/>
        </w:rPr>
        <w:t xml:space="preserve"> for all data, analytics and AI needs. It leverages the scalability and flexibility of </w:t>
      </w:r>
      <w:r w:rsidR="00F37C0B" w:rsidRPr="004406FD">
        <w:rPr>
          <w:rFonts w:ascii="Times New Roman" w:hAnsi="Times New Roman" w:cs="Times New Roman"/>
          <w:b/>
          <w:bCs/>
          <w:sz w:val="24"/>
          <w:szCs w:val="24"/>
        </w:rPr>
        <w:t>data lakes</w:t>
      </w:r>
      <w:r w:rsidR="00F37C0B" w:rsidRPr="00F37C0B">
        <w:rPr>
          <w:rFonts w:ascii="Times New Roman" w:hAnsi="Times New Roman" w:cs="Times New Roman"/>
          <w:sz w:val="24"/>
          <w:szCs w:val="24"/>
        </w:rPr>
        <w:t xml:space="preserve"> and the reliability and performance of </w:t>
      </w:r>
      <w:r w:rsidR="00F37C0B" w:rsidRPr="004406FD">
        <w:rPr>
          <w:rFonts w:ascii="Times New Roman" w:hAnsi="Times New Roman" w:cs="Times New Roman"/>
          <w:b/>
          <w:bCs/>
          <w:sz w:val="24"/>
          <w:szCs w:val="24"/>
        </w:rPr>
        <w:t>data warehouses</w:t>
      </w:r>
      <w:r w:rsidR="00F37C0B" w:rsidRPr="00F37C0B">
        <w:rPr>
          <w:rFonts w:ascii="Times New Roman" w:hAnsi="Times New Roman" w:cs="Times New Roman"/>
          <w:sz w:val="24"/>
          <w:szCs w:val="24"/>
        </w:rPr>
        <w:t>, allowing organizations to store and process structured and unstructured data in a single system.</w:t>
      </w:r>
    </w:p>
    <w:p w14:paraId="25D6073F" w14:textId="29D8B6E8" w:rsidR="004406FD" w:rsidRDefault="004406FD" w:rsidP="004406FD">
      <w:pPr>
        <w:ind w:left="360"/>
        <w:jc w:val="both"/>
        <w:rPr>
          <w:rFonts w:ascii="Times New Roman" w:hAnsi="Times New Roman" w:cs="Times New Roman"/>
          <w:sz w:val="24"/>
          <w:szCs w:val="24"/>
        </w:rPr>
      </w:pPr>
      <w:r w:rsidRPr="004406FD">
        <w:rPr>
          <w:rFonts w:ascii="Times New Roman" w:hAnsi="Times New Roman" w:cs="Times New Roman"/>
          <w:sz w:val="24"/>
          <w:szCs w:val="24"/>
        </w:rPr>
        <w:drawing>
          <wp:inline distT="0" distB="0" distL="0" distR="0" wp14:anchorId="79ED995A" wp14:editId="38BBBA85">
            <wp:extent cx="5731510" cy="2552920"/>
            <wp:effectExtent l="0" t="0" r="2540" b="0"/>
            <wp:docPr id="21997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3363" name=""/>
                    <pic:cNvPicPr/>
                  </pic:nvPicPr>
                  <pic:blipFill>
                    <a:blip r:embed="rId5"/>
                    <a:stretch>
                      <a:fillRect/>
                    </a:stretch>
                  </pic:blipFill>
                  <pic:spPr>
                    <a:xfrm>
                      <a:off x="0" y="0"/>
                      <a:ext cx="5734662" cy="2554324"/>
                    </a:xfrm>
                    <a:prstGeom prst="rect">
                      <a:avLst/>
                    </a:prstGeom>
                  </pic:spPr>
                </pic:pic>
              </a:graphicData>
            </a:graphic>
          </wp:inline>
        </w:drawing>
      </w:r>
    </w:p>
    <w:p w14:paraId="1A957F36" w14:textId="77777777" w:rsidR="004406FD" w:rsidRPr="004406FD" w:rsidRDefault="004406FD" w:rsidP="004406FD">
      <w:pPr>
        <w:ind w:left="360"/>
        <w:jc w:val="both"/>
        <w:rPr>
          <w:rFonts w:ascii="Times New Roman" w:hAnsi="Times New Roman" w:cs="Times New Roman"/>
          <w:sz w:val="24"/>
          <w:szCs w:val="24"/>
        </w:rPr>
      </w:pPr>
    </w:p>
    <w:p w14:paraId="5C5083B0" w14:textId="69D58202" w:rsidR="00F37C0B" w:rsidRDefault="00F37C0B" w:rsidP="00F37C0B">
      <w:pPr>
        <w:pStyle w:val="ListParagraph"/>
        <w:numPr>
          <w:ilvl w:val="0"/>
          <w:numId w:val="1"/>
        </w:numPr>
        <w:jc w:val="both"/>
        <w:rPr>
          <w:rFonts w:ascii="Times New Roman" w:hAnsi="Times New Roman" w:cs="Times New Roman"/>
          <w:sz w:val="24"/>
          <w:szCs w:val="24"/>
        </w:rPr>
      </w:pPr>
      <w:r w:rsidRPr="00F37C0B">
        <w:rPr>
          <w:rFonts w:ascii="Times New Roman" w:hAnsi="Times New Roman" w:cs="Times New Roman"/>
          <w:sz w:val="24"/>
          <w:szCs w:val="24"/>
        </w:rPr>
        <w:t>The Lakehouse platform is built on top of Delta Lake, which is an open-source storage layer that adds reliability, scalability, and performance to data lakes.</w:t>
      </w:r>
    </w:p>
    <w:p w14:paraId="1C6F123A" w14:textId="5770B602" w:rsidR="00F37C0B" w:rsidRDefault="002F54D1" w:rsidP="00F37C0B">
      <w:pPr>
        <w:jc w:val="both"/>
        <w:rPr>
          <w:rFonts w:ascii="Times New Roman" w:hAnsi="Times New Roman" w:cs="Times New Roman"/>
          <w:sz w:val="24"/>
          <w:szCs w:val="24"/>
        </w:rPr>
      </w:pPr>
      <w:r>
        <w:rPr>
          <w:noProof/>
        </w:rPr>
        <w:drawing>
          <wp:inline distT="0" distB="0" distL="0" distR="0" wp14:anchorId="1A035979" wp14:editId="0DB79EC1">
            <wp:extent cx="5729139" cy="3403894"/>
            <wp:effectExtent l="0" t="0" r="508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ic:nvPicPr>
                  <pic:blipFill>
                    <a:blip r:embed="rId6"/>
                    <a:srcRect/>
                    <a:stretch>
                      <a:fillRect/>
                    </a:stretch>
                  </pic:blipFill>
                  <pic:spPr>
                    <a:xfrm>
                      <a:off x="0" y="0"/>
                      <a:ext cx="5763893" cy="3424543"/>
                    </a:xfrm>
                    <a:prstGeom prst="rect">
                      <a:avLst/>
                    </a:prstGeom>
                    <a:ln/>
                  </pic:spPr>
                </pic:pic>
              </a:graphicData>
            </a:graphic>
          </wp:inline>
        </w:drawing>
      </w:r>
    </w:p>
    <w:p w14:paraId="40EAEEB4" w14:textId="77777777" w:rsidR="00024AB3" w:rsidRDefault="00024AB3" w:rsidP="00024AB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Data Lake provides a powerful set of features for managing data in a </w:t>
      </w:r>
      <w:proofErr w:type="spellStart"/>
      <w:r>
        <w:rPr>
          <w:rFonts w:ascii="Times New Roman" w:hAnsi="Times New Roman" w:cs="Times New Roman"/>
          <w:sz w:val="24"/>
          <w:szCs w:val="24"/>
        </w:rPr>
        <w:t>lakehouse</w:t>
      </w:r>
      <w:proofErr w:type="spellEnd"/>
      <w:r>
        <w:rPr>
          <w:rFonts w:ascii="Times New Roman" w:hAnsi="Times New Roman" w:cs="Times New Roman"/>
          <w:sz w:val="24"/>
          <w:szCs w:val="24"/>
        </w:rPr>
        <w:t xml:space="preserve"> architecture. It is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optimized layer that allows to store and manage various file formats, </w:t>
      </w:r>
      <w:r w:rsidRPr="004406FD">
        <w:rPr>
          <w:rFonts w:ascii="Times New Roman" w:hAnsi="Times New Roman" w:cs="Times New Roman"/>
          <w:sz w:val="24"/>
          <w:szCs w:val="24"/>
        </w:rPr>
        <w:t>Parquet, Delta Lake, and ORC.</w:t>
      </w:r>
    </w:p>
    <w:p w14:paraId="5C939033" w14:textId="0D28B072" w:rsidR="00024AB3" w:rsidRPr="00024AB3" w:rsidRDefault="00024AB3" w:rsidP="00024AB3">
      <w:pPr>
        <w:pStyle w:val="ListParagraph"/>
        <w:numPr>
          <w:ilvl w:val="0"/>
          <w:numId w:val="1"/>
        </w:numPr>
        <w:jc w:val="both"/>
        <w:rPr>
          <w:rFonts w:ascii="Times New Roman" w:hAnsi="Times New Roman" w:cs="Times New Roman"/>
          <w:sz w:val="24"/>
          <w:szCs w:val="24"/>
        </w:rPr>
      </w:pPr>
      <w:r w:rsidRPr="00024AB3">
        <w:rPr>
          <w:rFonts w:ascii="Times New Roman" w:hAnsi="Times New Roman" w:cs="Times New Roman"/>
          <w:sz w:val="24"/>
          <w:szCs w:val="24"/>
        </w:rPr>
        <w:t xml:space="preserve">Databricks Delta Live Tables provide one of the key </w:t>
      </w:r>
      <w:proofErr w:type="gramStart"/>
      <w:r w:rsidRPr="00024AB3">
        <w:rPr>
          <w:rFonts w:ascii="Times New Roman" w:hAnsi="Times New Roman" w:cs="Times New Roman"/>
          <w:sz w:val="24"/>
          <w:szCs w:val="24"/>
        </w:rPr>
        <w:t>solution</w:t>
      </w:r>
      <w:proofErr w:type="gramEnd"/>
      <w:r w:rsidRPr="00024AB3">
        <w:rPr>
          <w:rFonts w:ascii="Times New Roman" w:hAnsi="Times New Roman" w:cs="Times New Roman"/>
          <w:sz w:val="24"/>
          <w:szCs w:val="24"/>
        </w:rPr>
        <w:t xml:space="preserve"> to build and manage, reliable and robust data engineering pipelines that can load the Streaming and batch data and deliver high-quality data on the Lakehouse Platform.</w:t>
      </w:r>
    </w:p>
    <w:p w14:paraId="3498FB1C" w14:textId="5851FE3F" w:rsidR="00F37C0B" w:rsidRPr="004406FD" w:rsidRDefault="002F54D1" w:rsidP="002F54D1">
      <w:pPr>
        <w:jc w:val="both"/>
        <w:rPr>
          <w:rFonts w:ascii="Times New Roman" w:hAnsi="Times New Roman" w:cs="Times New Roman"/>
          <w:b/>
          <w:bCs/>
          <w:sz w:val="24"/>
          <w:szCs w:val="24"/>
        </w:rPr>
      </w:pPr>
      <w:r w:rsidRPr="004406FD">
        <w:rPr>
          <w:rFonts w:ascii="Times New Roman" w:hAnsi="Times New Roman" w:cs="Times New Roman"/>
          <w:b/>
          <w:bCs/>
          <w:sz w:val="24"/>
          <w:szCs w:val="24"/>
        </w:rPr>
        <w:t>Features of Lakehouse:</w:t>
      </w:r>
    </w:p>
    <w:p w14:paraId="5CC2DDE3" w14:textId="026562D1" w:rsidR="004406FD" w:rsidRPr="004406FD" w:rsidRDefault="002F54D1" w:rsidP="004406FD">
      <w:pPr>
        <w:pStyle w:val="ListParagraph"/>
        <w:numPr>
          <w:ilvl w:val="0"/>
          <w:numId w:val="3"/>
        </w:numPr>
        <w:rPr>
          <w:rFonts w:ascii="Times New Roman" w:hAnsi="Times New Roman" w:cs="Times New Roman"/>
          <w:sz w:val="24"/>
          <w:szCs w:val="24"/>
        </w:rPr>
      </w:pPr>
      <w:r w:rsidRPr="004406FD">
        <w:rPr>
          <w:rFonts w:ascii="Times New Roman" w:hAnsi="Times New Roman" w:cs="Times New Roman"/>
          <w:sz w:val="24"/>
          <w:szCs w:val="24"/>
        </w:rPr>
        <w:t>ACID transactions</w:t>
      </w:r>
      <w:r w:rsidR="004406FD" w:rsidRPr="004406FD">
        <w:rPr>
          <w:rFonts w:ascii="Times New Roman" w:hAnsi="Times New Roman" w:cs="Times New Roman"/>
          <w:sz w:val="24"/>
          <w:szCs w:val="24"/>
        </w:rPr>
        <w:t xml:space="preserve">: </w:t>
      </w:r>
      <w:r w:rsidR="004406FD" w:rsidRPr="004406FD">
        <w:rPr>
          <w:rFonts w:ascii="Times New Roman" w:hAnsi="Times New Roman" w:cs="Times New Roman"/>
          <w:sz w:val="24"/>
          <w:szCs w:val="24"/>
        </w:rPr>
        <w:t>Lakehouse provide transactional guarantees on data updates and deletions, ensuring data consistency and reliability.</w:t>
      </w:r>
    </w:p>
    <w:p w14:paraId="664A6327" w14:textId="77777777" w:rsidR="004406FD" w:rsidRPr="004406FD" w:rsidRDefault="004406FD" w:rsidP="004406FD">
      <w:pPr>
        <w:pStyle w:val="ListParagraph"/>
        <w:numPr>
          <w:ilvl w:val="0"/>
          <w:numId w:val="3"/>
        </w:numPr>
        <w:rPr>
          <w:rFonts w:ascii="Times New Roman" w:hAnsi="Times New Roman" w:cs="Times New Roman"/>
          <w:sz w:val="24"/>
          <w:szCs w:val="24"/>
        </w:rPr>
      </w:pPr>
      <w:r w:rsidRPr="004406FD">
        <w:rPr>
          <w:rFonts w:ascii="Times New Roman" w:hAnsi="Times New Roman" w:cs="Times New Roman"/>
          <w:sz w:val="24"/>
          <w:szCs w:val="24"/>
        </w:rPr>
        <w:t>Schema enforcement: Lakehouse platforms enforce schemas on data, which provides robust governance and auditing mechanisms along with ensuring data quality and consistency.</w:t>
      </w:r>
    </w:p>
    <w:p w14:paraId="6B84C301" w14:textId="77777777" w:rsidR="004406FD" w:rsidRPr="004406FD" w:rsidRDefault="004406FD" w:rsidP="004406FD">
      <w:pPr>
        <w:pStyle w:val="ListParagraph"/>
        <w:numPr>
          <w:ilvl w:val="0"/>
          <w:numId w:val="3"/>
        </w:numPr>
        <w:rPr>
          <w:rFonts w:ascii="Times New Roman" w:hAnsi="Times New Roman" w:cs="Times New Roman"/>
          <w:sz w:val="24"/>
          <w:szCs w:val="24"/>
        </w:rPr>
      </w:pPr>
      <w:r w:rsidRPr="004406FD">
        <w:rPr>
          <w:rFonts w:ascii="Times New Roman" w:hAnsi="Times New Roman" w:cs="Times New Roman"/>
          <w:sz w:val="24"/>
          <w:szCs w:val="24"/>
        </w:rPr>
        <w:t xml:space="preserve">Scalability &amp; Performance: Lakehouse is designed to scale horizontally, allowing organizations to process and </w:t>
      </w:r>
      <w:proofErr w:type="spellStart"/>
      <w:r w:rsidRPr="004406FD">
        <w:rPr>
          <w:rFonts w:ascii="Times New Roman" w:hAnsi="Times New Roman" w:cs="Times New Roman"/>
          <w:sz w:val="24"/>
          <w:szCs w:val="24"/>
        </w:rPr>
        <w:t>analyze</w:t>
      </w:r>
      <w:proofErr w:type="spellEnd"/>
      <w:r w:rsidRPr="004406FD">
        <w:rPr>
          <w:rFonts w:ascii="Times New Roman" w:hAnsi="Times New Roman" w:cs="Times New Roman"/>
          <w:sz w:val="24"/>
          <w:szCs w:val="24"/>
        </w:rPr>
        <w:t xml:space="preserve"> large amounts of data efficiently. It uses distributed computing techniques to process data quickly which improves query performance.</w:t>
      </w:r>
    </w:p>
    <w:p w14:paraId="5B880E56" w14:textId="77777777" w:rsidR="004406FD" w:rsidRPr="004406FD" w:rsidRDefault="004406FD" w:rsidP="004406FD">
      <w:pPr>
        <w:pStyle w:val="ListParagraph"/>
        <w:numPr>
          <w:ilvl w:val="0"/>
          <w:numId w:val="3"/>
        </w:numPr>
        <w:rPr>
          <w:rFonts w:ascii="Times New Roman" w:hAnsi="Times New Roman" w:cs="Times New Roman"/>
          <w:sz w:val="24"/>
          <w:szCs w:val="24"/>
        </w:rPr>
      </w:pPr>
      <w:r w:rsidRPr="004406FD">
        <w:rPr>
          <w:rFonts w:ascii="Times New Roman" w:hAnsi="Times New Roman" w:cs="Times New Roman"/>
          <w:sz w:val="24"/>
          <w:szCs w:val="24"/>
        </w:rPr>
        <w:t>Flexibility: Lakehouse platforms are designed to work with a wide range of data sources and file formats, irrespective of their structured forms. Making it easy to integrate with existing data pipelines and workflows.</w:t>
      </w:r>
    </w:p>
    <w:p w14:paraId="0182A389" w14:textId="77777777" w:rsidR="004406FD" w:rsidRPr="004406FD" w:rsidRDefault="004406FD" w:rsidP="004406FD">
      <w:pPr>
        <w:pStyle w:val="ListParagraph"/>
        <w:numPr>
          <w:ilvl w:val="0"/>
          <w:numId w:val="3"/>
        </w:numPr>
        <w:rPr>
          <w:rFonts w:ascii="Times New Roman" w:hAnsi="Times New Roman" w:cs="Times New Roman"/>
          <w:sz w:val="24"/>
          <w:szCs w:val="24"/>
        </w:rPr>
      </w:pPr>
      <w:r w:rsidRPr="004406FD">
        <w:rPr>
          <w:rFonts w:ascii="Times New Roman" w:hAnsi="Times New Roman" w:cs="Times New Roman"/>
          <w:sz w:val="24"/>
          <w:szCs w:val="24"/>
        </w:rPr>
        <w:t>Unified metadata management: Lakehouse platforms provide a unified way to manage metadata across multiple data sources, making it easier to discover, access, and query data.</w:t>
      </w:r>
    </w:p>
    <w:p w14:paraId="2D779178" w14:textId="688D53F4" w:rsidR="002F54D1" w:rsidRDefault="00024AB3" w:rsidP="00024AB3">
      <w:pPr>
        <w:jc w:val="both"/>
        <w:rPr>
          <w:rFonts w:ascii="Times New Roman" w:hAnsi="Times New Roman" w:cs="Times New Roman"/>
          <w:b/>
          <w:bCs/>
          <w:sz w:val="24"/>
          <w:szCs w:val="24"/>
        </w:rPr>
      </w:pPr>
      <w:r w:rsidRPr="00024AB3">
        <w:rPr>
          <w:rFonts w:ascii="Times New Roman" w:hAnsi="Times New Roman" w:cs="Times New Roman"/>
          <w:b/>
          <w:bCs/>
          <w:sz w:val="24"/>
          <w:szCs w:val="24"/>
        </w:rPr>
        <w:t>Delta Live Tables:</w:t>
      </w:r>
    </w:p>
    <w:p w14:paraId="2F89F09A" w14:textId="1C921D06" w:rsidR="00024AB3" w:rsidRDefault="00024AB3" w:rsidP="00024AB3">
      <w:pPr>
        <w:pStyle w:val="ListParagraph"/>
        <w:numPr>
          <w:ilvl w:val="0"/>
          <w:numId w:val="4"/>
        </w:numPr>
        <w:jc w:val="both"/>
        <w:rPr>
          <w:rFonts w:ascii="Times New Roman" w:hAnsi="Times New Roman" w:cs="Times New Roman"/>
          <w:sz w:val="24"/>
          <w:szCs w:val="24"/>
        </w:rPr>
      </w:pPr>
      <w:r w:rsidRPr="00024AB3">
        <w:rPr>
          <w:rFonts w:ascii="Times New Roman" w:hAnsi="Times New Roman" w:cs="Times New Roman"/>
          <w:sz w:val="24"/>
          <w:szCs w:val="24"/>
        </w:rPr>
        <w:t xml:space="preserve">Delta Live Tables or DLT is one of the best </w:t>
      </w:r>
      <w:proofErr w:type="gramStart"/>
      <w:r w:rsidRPr="00024AB3">
        <w:rPr>
          <w:rFonts w:ascii="Times New Roman" w:hAnsi="Times New Roman" w:cs="Times New Roman"/>
          <w:sz w:val="24"/>
          <w:szCs w:val="24"/>
        </w:rPr>
        <w:t>way</w:t>
      </w:r>
      <w:proofErr w:type="gramEnd"/>
      <w:r w:rsidRPr="00024AB3">
        <w:rPr>
          <w:rFonts w:ascii="Times New Roman" w:hAnsi="Times New Roman" w:cs="Times New Roman"/>
          <w:sz w:val="24"/>
          <w:szCs w:val="24"/>
        </w:rPr>
        <w:t xml:space="preserve"> to do ETL process in Lakehouse. It’s responsible for creating, maintaining and testing the data flow pipelines using a declarative approach, which helps data engineer to focus more on the getting the value out of data rather than focusing on tools.</w:t>
      </w:r>
    </w:p>
    <w:p w14:paraId="6832D311" w14:textId="36152E17" w:rsidR="00024AB3" w:rsidRDefault="00024AB3" w:rsidP="00024AB3">
      <w:pPr>
        <w:pStyle w:val="ListParagraph"/>
        <w:numPr>
          <w:ilvl w:val="0"/>
          <w:numId w:val="4"/>
        </w:numPr>
        <w:jc w:val="both"/>
        <w:rPr>
          <w:rFonts w:ascii="Times New Roman" w:hAnsi="Times New Roman" w:cs="Times New Roman"/>
          <w:sz w:val="24"/>
          <w:szCs w:val="24"/>
        </w:rPr>
      </w:pPr>
      <w:r w:rsidRPr="00024AB3">
        <w:rPr>
          <w:rFonts w:ascii="Times New Roman" w:hAnsi="Times New Roman" w:cs="Times New Roman"/>
          <w:sz w:val="24"/>
          <w:szCs w:val="24"/>
        </w:rPr>
        <w:t>Delta live tables is solely responsible for performing data transformation and managing the task orchestration, cluster management, monitoring, data quality, and error handling.</w:t>
      </w:r>
    </w:p>
    <w:p w14:paraId="3DFD614B" w14:textId="03332466" w:rsidR="00024AB3" w:rsidRDefault="00024AB3" w:rsidP="00024AB3">
      <w:pPr>
        <w:ind w:firstLine="360"/>
        <w:jc w:val="both"/>
        <w:rPr>
          <w:rFonts w:ascii="Times New Roman" w:hAnsi="Times New Roman" w:cs="Times New Roman"/>
          <w:sz w:val="24"/>
          <w:szCs w:val="24"/>
        </w:rPr>
      </w:pPr>
      <w:r w:rsidRPr="00024AB3">
        <w:rPr>
          <w:rFonts w:ascii="Times New Roman" w:hAnsi="Times New Roman" w:cs="Times New Roman"/>
          <w:sz w:val="24"/>
          <w:szCs w:val="24"/>
        </w:rPr>
        <w:drawing>
          <wp:inline distT="0" distB="0" distL="0" distR="0" wp14:anchorId="5C080B6F" wp14:editId="12484D13">
            <wp:extent cx="5731510" cy="2548255"/>
            <wp:effectExtent l="0" t="0" r="2540" b="4445"/>
            <wp:docPr id="165391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6440" name=""/>
                    <pic:cNvPicPr/>
                  </pic:nvPicPr>
                  <pic:blipFill>
                    <a:blip r:embed="rId7"/>
                    <a:stretch>
                      <a:fillRect/>
                    </a:stretch>
                  </pic:blipFill>
                  <pic:spPr>
                    <a:xfrm>
                      <a:off x="0" y="0"/>
                      <a:ext cx="5731510" cy="2548255"/>
                    </a:xfrm>
                    <a:prstGeom prst="rect">
                      <a:avLst/>
                    </a:prstGeom>
                  </pic:spPr>
                </pic:pic>
              </a:graphicData>
            </a:graphic>
          </wp:inline>
        </w:drawing>
      </w:r>
    </w:p>
    <w:p w14:paraId="6E12614E" w14:textId="0FF0AF41" w:rsidR="00024AB3" w:rsidRDefault="00024AB3" w:rsidP="00024AB3">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Advantages of Delta Live Tables:</w:t>
      </w:r>
    </w:p>
    <w:p w14:paraId="5EE59647" w14:textId="77777777" w:rsidR="00024AB3" w:rsidRPr="00024AB3" w:rsidRDefault="00024AB3" w:rsidP="00024AB3">
      <w:pPr>
        <w:pStyle w:val="ListParagraph"/>
        <w:numPr>
          <w:ilvl w:val="0"/>
          <w:numId w:val="5"/>
        </w:numPr>
        <w:jc w:val="both"/>
        <w:rPr>
          <w:rFonts w:ascii="Times New Roman" w:hAnsi="Times New Roman" w:cs="Times New Roman"/>
          <w:sz w:val="24"/>
          <w:szCs w:val="24"/>
        </w:rPr>
      </w:pPr>
      <w:r w:rsidRPr="00024AB3">
        <w:rPr>
          <w:rFonts w:ascii="Times New Roman" w:hAnsi="Times New Roman" w:cs="Times New Roman"/>
          <w:sz w:val="24"/>
          <w:szCs w:val="24"/>
        </w:rPr>
        <w:t xml:space="preserve">Accelerates the ETL Process: Declare SQL or Python and DLT automatically orchestrates the DAG, handles </w:t>
      </w:r>
      <w:proofErr w:type="gramStart"/>
      <w:r w:rsidRPr="00024AB3">
        <w:rPr>
          <w:rFonts w:ascii="Times New Roman" w:hAnsi="Times New Roman" w:cs="Times New Roman"/>
          <w:sz w:val="24"/>
          <w:szCs w:val="24"/>
        </w:rPr>
        <w:t>retries</w:t>
      </w:r>
      <w:proofErr w:type="gramEnd"/>
      <w:r w:rsidRPr="00024AB3">
        <w:rPr>
          <w:rFonts w:ascii="Times New Roman" w:hAnsi="Times New Roman" w:cs="Times New Roman"/>
          <w:sz w:val="24"/>
          <w:szCs w:val="24"/>
        </w:rPr>
        <w:t>, changing data</w:t>
      </w:r>
    </w:p>
    <w:p w14:paraId="28C2FC4F" w14:textId="77777777" w:rsidR="00024AB3" w:rsidRPr="00024AB3" w:rsidRDefault="00024AB3" w:rsidP="00024AB3">
      <w:pPr>
        <w:pStyle w:val="ListParagraph"/>
        <w:numPr>
          <w:ilvl w:val="0"/>
          <w:numId w:val="5"/>
        </w:numPr>
        <w:jc w:val="both"/>
        <w:rPr>
          <w:rFonts w:ascii="Times New Roman" w:hAnsi="Times New Roman" w:cs="Times New Roman"/>
          <w:sz w:val="24"/>
          <w:szCs w:val="24"/>
        </w:rPr>
      </w:pPr>
      <w:r w:rsidRPr="00024AB3">
        <w:rPr>
          <w:rFonts w:ascii="Times New Roman" w:hAnsi="Times New Roman" w:cs="Times New Roman"/>
          <w:sz w:val="24"/>
          <w:szCs w:val="24"/>
        </w:rPr>
        <w:t>Automatically manage your infrastructure: Automatically manages complex tedious activities like recovery, auto-scaling, and performance optimization against the workflow.</w:t>
      </w:r>
    </w:p>
    <w:p w14:paraId="5B56265C" w14:textId="77777777" w:rsidR="00024AB3" w:rsidRPr="00024AB3" w:rsidRDefault="00024AB3" w:rsidP="00024AB3">
      <w:pPr>
        <w:pStyle w:val="ListParagraph"/>
        <w:numPr>
          <w:ilvl w:val="0"/>
          <w:numId w:val="5"/>
        </w:numPr>
        <w:jc w:val="both"/>
        <w:rPr>
          <w:rFonts w:ascii="Times New Roman" w:hAnsi="Times New Roman" w:cs="Times New Roman"/>
          <w:sz w:val="24"/>
          <w:szCs w:val="24"/>
        </w:rPr>
      </w:pPr>
      <w:r w:rsidRPr="00024AB3">
        <w:rPr>
          <w:rFonts w:ascii="Times New Roman" w:hAnsi="Times New Roman" w:cs="Times New Roman"/>
          <w:sz w:val="24"/>
          <w:szCs w:val="24"/>
        </w:rPr>
        <w:t>Ensure high data quality: Deliver reliable data with built-in quality controls, testing, monitoring, and enforcement.</w:t>
      </w:r>
    </w:p>
    <w:p w14:paraId="130A7217" w14:textId="63B3D933" w:rsidR="00024AB3" w:rsidRPr="00024AB3" w:rsidRDefault="00024AB3" w:rsidP="00024AB3">
      <w:pPr>
        <w:pStyle w:val="ListParagraph"/>
        <w:numPr>
          <w:ilvl w:val="0"/>
          <w:numId w:val="5"/>
        </w:numPr>
        <w:jc w:val="both"/>
        <w:rPr>
          <w:rFonts w:ascii="Times New Roman" w:hAnsi="Times New Roman" w:cs="Times New Roman"/>
          <w:sz w:val="24"/>
          <w:szCs w:val="24"/>
        </w:rPr>
      </w:pPr>
      <w:r w:rsidRPr="00024AB3">
        <w:rPr>
          <w:rFonts w:ascii="Times New Roman" w:hAnsi="Times New Roman" w:cs="Times New Roman"/>
          <w:sz w:val="24"/>
          <w:szCs w:val="24"/>
        </w:rPr>
        <w:t>Unify batch and streaming: Get the simplicity of SQL with freshness of streaming with one unified API</w:t>
      </w:r>
      <w:r>
        <w:rPr>
          <w:rFonts w:ascii="Times New Roman" w:hAnsi="Times New Roman" w:cs="Times New Roman"/>
          <w:sz w:val="24"/>
          <w:szCs w:val="24"/>
        </w:rPr>
        <w:t>.</w:t>
      </w:r>
    </w:p>
    <w:p w14:paraId="0B46CDC2" w14:textId="77777777" w:rsidR="00024AB3" w:rsidRDefault="00024AB3" w:rsidP="00024AB3">
      <w:pPr>
        <w:jc w:val="both"/>
        <w:rPr>
          <w:rFonts w:ascii="Times New Roman" w:hAnsi="Times New Roman" w:cs="Times New Roman"/>
          <w:sz w:val="24"/>
          <w:szCs w:val="24"/>
        </w:rPr>
      </w:pPr>
    </w:p>
    <w:p w14:paraId="073ED2C6" w14:textId="77777777" w:rsidR="00F01640" w:rsidRDefault="00F01640" w:rsidP="00024AB3">
      <w:pPr>
        <w:jc w:val="both"/>
        <w:rPr>
          <w:rFonts w:ascii="Times New Roman" w:hAnsi="Times New Roman" w:cs="Times New Roman"/>
          <w:sz w:val="24"/>
          <w:szCs w:val="24"/>
        </w:rPr>
      </w:pPr>
    </w:p>
    <w:p w14:paraId="03B863CB" w14:textId="29E4ECF7" w:rsidR="00F01640" w:rsidRDefault="00F01640" w:rsidP="00024AB3">
      <w:pPr>
        <w:jc w:val="both"/>
        <w:rPr>
          <w:rFonts w:ascii="Times New Roman" w:hAnsi="Times New Roman" w:cs="Times New Roman"/>
          <w:b/>
          <w:bCs/>
          <w:sz w:val="24"/>
          <w:szCs w:val="24"/>
        </w:rPr>
      </w:pPr>
      <w:r w:rsidRPr="00F01640">
        <w:rPr>
          <w:rFonts w:ascii="Times New Roman" w:hAnsi="Times New Roman" w:cs="Times New Roman"/>
          <w:b/>
          <w:bCs/>
          <w:sz w:val="24"/>
          <w:szCs w:val="24"/>
        </w:rPr>
        <w:t>Azure Data Factory:</w:t>
      </w:r>
    </w:p>
    <w:p w14:paraId="5DF88C62" w14:textId="1AED9C98" w:rsidR="00F01640" w:rsidRDefault="00F01640" w:rsidP="00F01640">
      <w:pPr>
        <w:pStyle w:val="ListParagraph"/>
        <w:numPr>
          <w:ilvl w:val="0"/>
          <w:numId w:val="6"/>
        </w:numPr>
        <w:jc w:val="both"/>
        <w:rPr>
          <w:rFonts w:ascii="Times New Roman" w:hAnsi="Times New Roman" w:cs="Times New Roman"/>
          <w:sz w:val="24"/>
          <w:szCs w:val="24"/>
        </w:rPr>
      </w:pPr>
      <w:r w:rsidRPr="00F01640">
        <w:rPr>
          <w:rFonts w:ascii="Times New Roman" w:hAnsi="Times New Roman" w:cs="Times New Roman"/>
          <w:sz w:val="24"/>
          <w:szCs w:val="24"/>
        </w:rPr>
        <w:t>Azure Data Factory is a cloud-based data integration service that allows you to create data-driven workflows in the cloud for orchestrating and automating data movement and data transformation.</w:t>
      </w:r>
    </w:p>
    <w:p w14:paraId="32662F5E" w14:textId="2864BC5B" w:rsidR="00F01640" w:rsidRDefault="00F01640" w:rsidP="00F01640">
      <w:pPr>
        <w:pStyle w:val="ListParagraph"/>
        <w:numPr>
          <w:ilvl w:val="0"/>
          <w:numId w:val="6"/>
        </w:numPr>
        <w:jc w:val="both"/>
        <w:rPr>
          <w:rFonts w:ascii="Times New Roman" w:hAnsi="Times New Roman" w:cs="Times New Roman"/>
          <w:sz w:val="24"/>
          <w:szCs w:val="24"/>
        </w:rPr>
      </w:pPr>
      <w:r w:rsidRPr="00F01640">
        <w:rPr>
          <w:rFonts w:ascii="Times New Roman" w:hAnsi="Times New Roman" w:cs="Times New Roman"/>
          <w:sz w:val="24"/>
          <w:szCs w:val="24"/>
        </w:rPr>
        <w:t>ADF does not store any data itself. It allows you to create data-driven workflows to orchestrate the movement of data between supported data stores and then process the data using compute services in other regions or in an on-premise environment. It also allows you to monitor and manage workflows using both programmatic and UI mechanisms.</w:t>
      </w:r>
    </w:p>
    <w:p w14:paraId="38069B41" w14:textId="35EE208A" w:rsidR="00F01640" w:rsidRDefault="00F01640" w:rsidP="00F01640">
      <w:pPr>
        <w:pStyle w:val="ListParagraph"/>
        <w:numPr>
          <w:ilvl w:val="0"/>
          <w:numId w:val="6"/>
        </w:numPr>
        <w:jc w:val="both"/>
        <w:rPr>
          <w:rFonts w:ascii="Times New Roman" w:hAnsi="Times New Roman" w:cs="Times New Roman"/>
          <w:sz w:val="24"/>
          <w:szCs w:val="24"/>
        </w:rPr>
      </w:pPr>
      <w:r w:rsidRPr="00F01640">
        <w:rPr>
          <w:rFonts w:ascii="Times New Roman" w:hAnsi="Times New Roman" w:cs="Times New Roman"/>
          <w:sz w:val="24"/>
          <w:szCs w:val="24"/>
        </w:rPr>
        <w:t>The Data Factory service allows you to create data pipelines that move and transform data and then run the pipelines on a specified schedule (hourly, daily, weekly, etc.). This means the data that is consumed and produced by workflows is time-sliced data, and we can specify the pipeline mode as scheduled (once a day) or one time.</w:t>
      </w:r>
    </w:p>
    <w:p w14:paraId="06B51B14" w14:textId="77777777" w:rsidR="00F01640" w:rsidRDefault="00F01640" w:rsidP="00571BC3">
      <w:pPr>
        <w:jc w:val="both"/>
        <w:rPr>
          <w:rFonts w:ascii="Times New Roman" w:hAnsi="Times New Roman" w:cs="Times New Roman"/>
          <w:sz w:val="24"/>
          <w:szCs w:val="24"/>
        </w:rPr>
      </w:pPr>
    </w:p>
    <w:p w14:paraId="38A2E13B" w14:textId="4E2AA4DE" w:rsidR="00A91F23" w:rsidRDefault="00A91F23" w:rsidP="00571BC3">
      <w:pPr>
        <w:jc w:val="both"/>
        <w:rPr>
          <w:rFonts w:ascii="Times New Roman" w:hAnsi="Times New Roman" w:cs="Times New Roman"/>
          <w:b/>
          <w:bCs/>
          <w:sz w:val="24"/>
          <w:szCs w:val="24"/>
        </w:rPr>
      </w:pPr>
      <w:r w:rsidRPr="00A91F23">
        <w:rPr>
          <w:rFonts w:ascii="Times New Roman" w:hAnsi="Times New Roman" w:cs="Times New Roman"/>
          <w:b/>
          <w:bCs/>
          <w:sz w:val="24"/>
          <w:szCs w:val="24"/>
        </w:rPr>
        <w:t>Creating Azure Data Factory Pipeline:</w:t>
      </w:r>
    </w:p>
    <w:p w14:paraId="0C2ABCD5" w14:textId="4FDC0263" w:rsidR="00A91F23" w:rsidRDefault="00A91F23" w:rsidP="00A91F2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Here, In ADF Pipeline we create a source and destination storage accounts for data storage. </w:t>
      </w:r>
    </w:p>
    <w:p w14:paraId="5137E263" w14:textId="76285C2C" w:rsidR="00A91F23" w:rsidRDefault="00A91F23" w:rsidP="00A91F23">
      <w:pPr>
        <w:pStyle w:val="ListParagraph"/>
        <w:numPr>
          <w:ilvl w:val="0"/>
          <w:numId w:val="7"/>
        </w:numPr>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let’s create a source storage account “</w:t>
      </w:r>
      <w:proofErr w:type="spellStart"/>
      <w:r>
        <w:rPr>
          <w:rFonts w:ascii="Times New Roman" w:hAnsi="Times New Roman" w:cs="Times New Roman"/>
          <w:sz w:val="24"/>
          <w:szCs w:val="24"/>
        </w:rPr>
        <w:t>kavyastorage</w:t>
      </w:r>
      <w:proofErr w:type="spellEnd"/>
      <w:r>
        <w:rPr>
          <w:rFonts w:ascii="Times New Roman" w:hAnsi="Times New Roman" w:cs="Times New Roman"/>
          <w:sz w:val="24"/>
          <w:szCs w:val="24"/>
        </w:rPr>
        <w:t>” and go to containers tab and create a folder ”kavyacontainer1” to upload data files into it.</w:t>
      </w:r>
    </w:p>
    <w:p w14:paraId="0E19A5E0" w14:textId="3241CD61" w:rsidR="00A91F23" w:rsidRDefault="00A91F23" w:rsidP="00A91F23">
      <w:pPr>
        <w:jc w:val="both"/>
        <w:rPr>
          <w:rFonts w:ascii="Times New Roman" w:hAnsi="Times New Roman" w:cs="Times New Roman"/>
          <w:sz w:val="24"/>
          <w:szCs w:val="24"/>
        </w:rPr>
      </w:pPr>
      <w:r>
        <w:rPr>
          <w:noProof/>
        </w:rPr>
        <w:lastRenderedPageBreak/>
        <w:drawing>
          <wp:inline distT="0" distB="0" distL="0" distR="0" wp14:anchorId="2170DA6E" wp14:editId="2D5D19DD">
            <wp:extent cx="5731510" cy="3223895"/>
            <wp:effectExtent l="0" t="0" r="2540" b="0"/>
            <wp:docPr id="1697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66" name=""/>
                    <pic:cNvPicPr/>
                  </pic:nvPicPr>
                  <pic:blipFill>
                    <a:blip r:embed="rId8"/>
                    <a:stretch>
                      <a:fillRect/>
                    </a:stretch>
                  </pic:blipFill>
                  <pic:spPr>
                    <a:xfrm>
                      <a:off x="0" y="0"/>
                      <a:ext cx="5731510" cy="3223895"/>
                    </a:xfrm>
                    <a:prstGeom prst="rect">
                      <a:avLst/>
                    </a:prstGeom>
                  </pic:spPr>
                </pic:pic>
              </a:graphicData>
            </a:graphic>
          </wp:inline>
        </w:drawing>
      </w:r>
    </w:p>
    <w:p w14:paraId="4D3980C6" w14:textId="788AA347" w:rsidR="00A91F23" w:rsidRDefault="00A91F23" w:rsidP="00A91F23">
      <w:pPr>
        <w:jc w:val="both"/>
        <w:rPr>
          <w:rFonts w:ascii="Times New Roman" w:hAnsi="Times New Roman" w:cs="Times New Roman"/>
          <w:sz w:val="24"/>
          <w:szCs w:val="24"/>
        </w:rPr>
      </w:pPr>
      <w:r>
        <w:rPr>
          <w:noProof/>
        </w:rPr>
        <w:drawing>
          <wp:inline distT="0" distB="0" distL="0" distR="0" wp14:anchorId="79A6D1ED" wp14:editId="6B909E62">
            <wp:extent cx="5731510" cy="3223895"/>
            <wp:effectExtent l="0" t="0" r="2540" b="0"/>
            <wp:docPr id="10211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6738" name=""/>
                    <pic:cNvPicPr/>
                  </pic:nvPicPr>
                  <pic:blipFill>
                    <a:blip r:embed="rId9"/>
                    <a:stretch>
                      <a:fillRect/>
                    </a:stretch>
                  </pic:blipFill>
                  <pic:spPr>
                    <a:xfrm>
                      <a:off x="0" y="0"/>
                      <a:ext cx="5731510" cy="3223895"/>
                    </a:xfrm>
                    <a:prstGeom prst="rect">
                      <a:avLst/>
                    </a:prstGeom>
                  </pic:spPr>
                </pic:pic>
              </a:graphicData>
            </a:graphic>
          </wp:inline>
        </w:drawing>
      </w:r>
    </w:p>
    <w:p w14:paraId="79B87C17" w14:textId="25987BEC" w:rsidR="00A91F23" w:rsidRDefault="00A91F23" w:rsidP="00A91F2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Here, in this container we upload data files as a blob storage. So a blob storage can handle unstructured data such as .csv,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mkv</w:t>
      </w:r>
      <w:proofErr w:type="spellEnd"/>
      <w:r>
        <w:rPr>
          <w:rFonts w:ascii="Times New Roman" w:hAnsi="Times New Roman" w:cs="Times New Roman"/>
          <w:sz w:val="24"/>
          <w:szCs w:val="24"/>
        </w:rPr>
        <w:t xml:space="preserve">, .gif </w:t>
      </w:r>
      <w:proofErr w:type="gramStart"/>
      <w:r>
        <w:rPr>
          <w:rFonts w:ascii="Times New Roman" w:hAnsi="Times New Roman" w:cs="Times New Roman"/>
          <w:sz w:val="24"/>
          <w:szCs w:val="24"/>
        </w:rPr>
        <w:t>etc..</w:t>
      </w:r>
      <w:proofErr w:type="gramEnd"/>
    </w:p>
    <w:p w14:paraId="4AB5D2FA" w14:textId="2E7CCA22" w:rsidR="00A91F23" w:rsidRDefault="00A91F23" w:rsidP="00A91F2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Now in this container I’ve uploaded a Product_details.csv file.</w:t>
      </w:r>
    </w:p>
    <w:p w14:paraId="6E32150B" w14:textId="338F41E7" w:rsidR="00A91F23" w:rsidRDefault="00A91F23" w:rsidP="00A91F23">
      <w:pPr>
        <w:jc w:val="both"/>
        <w:rPr>
          <w:rFonts w:ascii="Times New Roman" w:hAnsi="Times New Roman" w:cs="Times New Roman"/>
          <w:sz w:val="24"/>
          <w:szCs w:val="24"/>
        </w:rPr>
      </w:pPr>
      <w:r>
        <w:rPr>
          <w:noProof/>
        </w:rPr>
        <w:lastRenderedPageBreak/>
        <w:drawing>
          <wp:inline distT="0" distB="0" distL="0" distR="0" wp14:anchorId="19E0015A" wp14:editId="560B7512">
            <wp:extent cx="5731510" cy="3223895"/>
            <wp:effectExtent l="0" t="0" r="2540" b="0"/>
            <wp:docPr id="206076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68268" name=""/>
                    <pic:cNvPicPr/>
                  </pic:nvPicPr>
                  <pic:blipFill>
                    <a:blip r:embed="rId10"/>
                    <a:stretch>
                      <a:fillRect/>
                    </a:stretch>
                  </pic:blipFill>
                  <pic:spPr>
                    <a:xfrm>
                      <a:off x="0" y="0"/>
                      <a:ext cx="5731510" cy="3223895"/>
                    </a:xfrm>
                    <a:prstGeom prst="rect">
                      <a:avLst/>
                    </a:prstGeom>
                  </pic:spPr>
                </pic:pic>
              </a:graphicData>
            </a:graphic>
          </wp:inline>
        </w:drawing>
      </w:r>
    </w:p>
    <w:p w14:paraId="137C39F1" w14:textId="4556E312" w:rsidR="00C116D6" w:rsidRDefault="00A91F23" w:rsidP="00C116D6">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Now let’s create a data lake storage gen2 storage</w:t>
      </w:r>
      <w:r w:rsidR="00C116D6">
        <w:rPr>
          <w:rFonts w:ascii="Times New Roman" w:hAnsi="Times New Roman" w:cs="Times New Roman"/>
          <w:sz w:val="24"/>
          <w:szCs w:val="24"/>
        </w:rPr>
        <w:t xml:space="preserve"> (built on blob storage with extra features such as low-cost, high-availability, better fault recovery management).</w:t>
      </w:r>
    </w:p>
    <w:p w14:paraId="32C2CD20" w14:textId="79F1F3C5" w:rsidR="00C116D6" w:rsidRDefault="00C116D6" w:rsidP="00C116D6">
      <w:pPr>
        <w:pStyle w:val="ListParagraph"/>
        <w:numPr>
          <w:ilvl w:val="0"/>
          <w:numId w:val="9"/>
        </w:numPr>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create a gen2 storage account “kavyastoragegen2”. ADLS Gen2 will be enabled when in advanced tab “Enable hierarchical namespace” is checked.</w:t>
      </w:r>
    </w:p>
    <w:p w14:paraId="7CFBDF9F" w14:textId="50127128" w:rsidR="00C116D6" w:rsidRDefault="00C116D6" w:rsidP="00C116D6">
      <w:pPr>
        <w:jc w:val="both"/>
        <w:rPr>
          <w:rFonts w:ascii="Times New Roman" w:hAnsi="Times New Roman" w:cs="Times New Roman"/>
          <w:sz w:val="24"/>
          <w:szCs w:val="24"/>
        </w:rPr>
      </w:pPr>
      <w:r>
        <w:rPr>
          <w:noProof/>
        </w:rPr>
        <w:drawing>
          <wp:inline distT="0" distB="0" distL="0" distR="0" wp14:anchorId="6E8BEA17" wp14:editId="1DF0FD03">
            <wp:extent cx="5731510" cy="3223895"/>
            <wp:effectExtent l="0" t="0" r="2540" b="0"/>
            <wp:docPr id="151091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7085" name=""/>
                    <pic:cNvPicPr/>
                  </pic:nvPicPr>
                  <pic:blipFill>
                    <a:blip r:embed="rId11"/>
                    <a:stretch>
                      <a:fillRect/>
                    </a:stretch>
                  </pic:blipFill>
                  <pic:spPr>
                    <a:xfrm>
                      <a:off x="0" y="0"/>
                      <a:ext cx="5731510" cy="3223895"/>
                    </a:xfrm>
                    <a:prstGeom prst="rect">
                      <a:avLst/>
                    </a:prstGeom>
                  </pic:spPr>
                </pic:pic>
              </a:graphicData>
            </a:graphic>
          </wp:inline>
        </w:drawing>
      </w:r>
    </w:p>
    <w:p w14:paraId="619CA956" w14:textId="641D53C5" w:rsidR="00C116D6" w:rsidRDefault="00C116D6" w:rsidP="00C116D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This is the destination storage account in our pipeline.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to store data in this account, click on containers tab and then create a container “output” with no data.</w:t>
      </w:r>
    </w:p>
    <w:p w14:paraId="722192DD" w14:textId="57AED0D4" w:rsidR="00C116D6" w:rsidRDefault="00C116D6" w:rsidP="00C116D6">
      <w:pPr>
        <w:jc w:val="both"/>
        <w:rPr>
          <w:rFonts w:ascii="Times New Roman" w:hAnsi="Times New Roman" w:cs="Times New Roman"/>
          <w:sz w:val="24"/>
          <w:szCs w:val="24"/>
        </w:rPr>
      </w:pPr>
      <w:r>
        <w:rPr>
          <w:noProof/>
        </w:rPr>
        <w:lastRenderedPageBreak/>
        <w:drawing>
          <wp:inline distT="0" distB="0" distL="0" distR="0" wp14:anchorId="688E2C74" wp14:editId="16D10648">
            <wp:extent cx="5731510" cy="3223895"/>
            <wp:effectExtent l="0" t="0" r="2540" b="0"/>
            <wp:docPr id="147122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26079" name=""/>
                    <pic:cNvPicPr/>
                  </pic:nvPicPr>
                  <pic:blipFill>
                    <a:blip r:embed="rId12"/>
                    <a:stretch>
                      <a:fillRect/>
                    </a:stretch>
                  </pic:blipFill>
                  <pic:spPr>
                    <a:xfrm>
                      <a:off x="0" y="0"/>
                      <a:ext cx="5731510" cy="3223895"/>
                    </a:xfrm>
                    <a:prstGeom prst="rect">
                      <a:avLst/>
                    </a:prstGeom>
                  </pic:spPr>
                </pic:pic>
              </a:graphicData>
            </a:graphic>
          </wp:inline>
        </w:drawing>
      </w:r>
    </w:p>
    <w:p w14:paraId="2808D205" w14:textId="4E047BA4" w:rsidR="00C116D6" w:rsidRDefault="00C116D6" w:rsidP="00C116D6">
      <w:pPr>
        <w:jc w:val="both"/>
        <w:rPr>
          <w:rFonts w:ascii="Times New Roman" w:hAnsi="Times New Roman" w:cs="Times New Roman"/>
          <w:b/>
          <w:bCs/>
          <w:sz w:val="24"/>
          <w:szCs w:val="24"/>
        </w:rPr>
      </w:pPr>
      <w:r w:rsidRPr="00C116D6">
        <w:rPr>
          <w:rFonts w:ascii="Times New Roman" w:hAnsi="Times New Roman" w:cs="Times New Roman"/>
          <w:b/>
          <w:bCs/>
          <w:sz w:val="24"/>
          <w:szCs w:val="24"/>
        </w:rPr>
        <w:t xml:space="preserve">Create a Data Factory </w:t>
      </w:r>
      <w:r>
        <w:rPr>
          <w:rFonts w:ascii="Times New Roman" w:hAnsi="Times New Roman" w:cs="Times New Roman"/>
          <w:b/>
          <w:bCs/>
          <w:sz w:val="24"/>
          <w:szCs w:val="24"/>
        </w:rPr>
        <w:t>resource</w:t>
      </w:r>
      <w:r w:rsidRPr="00C116D6">
        <w:rPr>
          <w:rFonts w:ascii="Times New Roman" w:hAnsi="Times New Roman" w:cs="Times New Roman"/>
          <w:b/>
          <w:bCs/>
          <w:sz w:val="24"/>
          <w:szCs w:val="24"/>
        </w:rPr>
        <w:t>:</w:t>
      </w:r>
    </w:p>
    <w:p w14:paraId="3EA4495F" w14:textId="2101D82F" w:rsidR="00C116D6" w:rsidRDefault="00C116D6" w:rsidP="00C116D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In Azure portal home, search for data factories and create a ADF named “kavyadatafactory1”. After the resource is created, go to resource and click on Launch studio.</w:t>
      </w:r>
    </w:p>
    <w:p w14:paraId="341EE9F3" w14:textId="369E199E" w:rsidR="00C116D6" w:rsidRDefault="00C116D6" w:rsidP="007B6436">
      <w:pPr>
        <w:jc w:val="both"/>
        <w:rPr>
          <w:rFonts w:ascii="Times New Roman" w:hAnsi="Times New Roman" w:cs="Times New Roman"/>
          <w:sz w:val="24"/>
          <w:szCs w:val="24"/>
        </w:rPr>
      </w:pPr>
      <w:r>
        <w:rPr>
          <w:noProof/>
        </w:rPr>
        <w:drawing>
          <wp:inline distT="0" distB="0" distL="0" distR="0" wp14:anchorId="486FB3AE" wp14:editId="00C5BA87">
            <wp:extent cx="5731510" cy="3223895"/>
            <wp:effectExtent l="0" t="0" r="2540" b="0"/>
            <wp:docPr id="212256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5274" name=""/>
                    <pic:cNvPicPr/>
                  </pic:nvPicPr>
                  <pic:blipFill>
                    <a:blip r:embed="rId13"/>
                    <a:stretch>
                      <a:fillRect/>
                    </a:stretch>
                  </pic:blipFill>
                  <pic:spPr>
                    <a:xfrm>
                      <a:off x="0" y="0"/>
                      <a:ext cx="5731510" cy="3223895"/>
                    </a:xfrm>
                    <a:prstGeom prst="rect">
                      <a:avLst/>
                    </a:prstGeom>
                  </pic:spPr>
                </pic:pic>
              </a:graphicData>
            </a:graphic>
          </wp:inline>
        </w:drawing>
      </w:r>
    </w:p>
    <w:p w14:paraId="25603D4F" w14:textId="26EA2759" w:rsidR="007B6436" w:rsidRDefault="007B6436" w:rsidP="007B643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 new Azure Data Factory portal will </w:t>
      </w:r>
      <w:proofErr w:type="gramStart"/>
      <w:r>
        <w:rPr>
          <w:rFonts w:ascii="Times New Roman" w:hAnsi="Times New Roman" w:cs="Times New Roman"/>
          <w:sz w:val="24"/>
          <w:szCs w:val="24"/>
        </w:rPr>
        <w:t>opened</w:t>
      </w:r>
      <w:proofErr w:type="gramEnd"/>
      <w:r>
        <w:rPr>
          <w:rFonts w:ascii="Times New Roman" w:hAnsi="Times New Roman" w:cs="Times New Roman"/>
          <w:sz w:val="24"/>
          <w:szCs w:val="24"/>
        </w:rPr>
        <w:t xml:space="preserve">. Select the Ingest tile to start the copy data tool. </w:t>
      </w:r>
    </w:p>
    <w:p w14:paraId="58C2A20A" w14:textId="7E678551" w:rsidR="007B6436" w:rsidRDefault="007B6436" w:rsidP="007B6436">
      <w:pPr>
        <w:jc w:val="both"/>
        <w:rPr>
          <w:rFonts w:ascii="Times New Roman" w:hAnsi="Times New Roman" w:cs="Times New Roman"/>
          <w:sz w:val="24"/>
          <w:szCs w:val="24"/>
        </w:rPr>
      </w:pPr>
      <w:r w:rsidRPr="007B6436">
        <w:rPr>
          <w:rFonts w:ascii="Times New Roman" w:hAnsi="Times New Roman" w:cs="Times New Roman"/>
          <w:sz w:val="24"/>
          <w:szCs w:val="24"/>
        </w:rPr>
        <w:lastRenderedPageBreak/>
        <w:drawing>
          <wp:inline distT="0" distB="0" distL="0" distR="0" wp14:anchorId="64726950" wp14:editId="4273446C">
            <wp:extent cx="5731510" cy="2005330"/>
            <wp:effectExtent l="0" t="0" r="2540" b="0"/>
            <wp:docPr id="190132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27061" name=""/>
                    <pic:cNvPicPr/>
                  </pic:nvPicPr>
                  <pic:blipFill>
                    <a:blip r:embed="rId14"/>
                    <a:stretch>
                      <a:fillRect/>
                    </a:stretch>
                  </pic:blipFill>
                  <pic:spPr>
                    <a:xfrm>
                      <a:off x="0" y="0"/>
                      <a:ext cx="5731510" cy="2005330"/>
                    </a:xfrm>
                    <a:prstGeom prst="rect">
                      <a:avLst/>
                    </a:prstGeom>
                  </pic:spPr>
                </pic:pic>
              </a:graphicData>
            </a:graphic>
          </wp:inline>
        </w:drawing>
      </w:r>
    </w:p>
    <w:p w14:paraId="442AE4A5" w14:textId="30AC62E9" w:rsidR="007B6436" w:rsidRDefault="007B6436" w:rsidP="007B643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Select the Built-in copy task and under Task Schedule click Run once now. </w:t>
      </w:r>
    </w:p>
    <w:p w14:paraId="707B1791" w14:textId="5B588101" w:rsidR="007B6436" w:rsidRDefault="007B6436" w:rsidP="007B6436">
      <w:pPr>
        <w:jc w:val="both"/>
        <w:rPr>
          <w:rFonts w:ascii="Times New Roman" w:hAnsi="Times New Roman" w:cs="Times New Roman"/>
          <w:sz w:val="24"/>
          <w:szCs w:val="24"/>
        </w:rPr>
      </w:pPr>
      <w:r>
        <w:rPr>
          <w:noProof/>
        </w:rPr>
        <w:drawing>
          <wp:inline distT="0" distB="0" distL="0" distR="0" wp14:anchorId="6D59E631" wp14:editId="271CAC78">
            <wp:extent cx="5730509" cy="2859482"/>
            <wp:effectExtent l="0" t="0" r="3810" b="0"/>
            <wp:docPr id="18799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226" name=""/>
                    <pic:cNvPicPr/>
                  </pic:nvPicPr>
                  <pic:blipFill>
                    <a:blip r:embed="rId15"/>
                    <a:stretch>
                      <a:fillRect/>
                    </a:stretch>
                  </pic:blipFill>
                  <pic:spPr>
                    <a:xfrm>
                      <a:off x="0" y="0"/>
                      <a:ext cx="5743234" cy="2865831"/>
                    </a:xfrm>
                    <a:prstGeom prst="rect">
                      <a:avLst/>
                    </a:prstGeom>
                  </pic:spPr>
                </pic:pic>
              </a:graphicData>
            </a:graphic>
          </wp:inline>
        </w:drawing>
      </w:r>
    </w:p>
    <w:p w14:paraId="77344EBD" w14:textId="2941CFA5" w:rsidR="007B6436" w:rsidRDefault="007B6436" w:rsidP="007B643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Now, choose the Source for data ingestion in Pipeline. The type of the storage account  created is Azure Blob storage. And for connection, click on new connection and give the name and provide the subscription details with storage account name. </w:t>
      </w:r>
    </w:p>
    <w:p w14:paraId="73A6A06B" w14:textId="63EBFC39" w:rsidR="007B6436" w:rsidRDefault="007B6436" w:rsidP="007B643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To check , click on Test Connection. After validation, click on create.</w:t>
      </w:r>
    </w:p>
    <w:p w14:paraId="2A4AA37B" w14:textId="42998822" w:rsidR="007B6436" w:rsidRDefault="007B6436" w:rsidP="007B6436">
      <w:pPr>
        <w:jc w:val="both"/>
        <w:rPr>
          <w:rFonts w:ascii="Times New Roman" w:hAnsi="Times New Roman" w:cs="Times New Roman"/>
          <w:sz w:val="24"/>
          <w:szCs w:val="24"/>
        </w:rPr>
      </w:pPr>
      <w:r>
        <w:rPr>
          <w:noProof/>
        </w:rPr>
        <w:drawing>
          <wp:inline distT="0" distB="0" distL="0" distR="0" wp14:anchorId="17084C42" wp14:editId="3ABB708F">
            <wp:extent cx="5726430" cy="2478923"/>
            <wp:effectExtent l="0" t="0" r="7620" b="0"/>
            <wp:docPr id="148453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2007" name=""/>
                    <pic:cNvPicPr/>
                  </pic:nvPicPr>
                  <pic:blipFill>
                    <a:blip r:embed="rId16"/>
                    <a:stretch>
                      <a:fillRect/>
                    </a:stretch>
                  </pic:blipFill>
                  <pic:spPr>
                    <a:xfrm>
                      <a:off x="0" y="0"/>
                      <a:ext cx="5780411" cy="2502291"/>
                    </a:xfrm>
                    <a:prstGeom prst="rect">
                      <a:avLst/>
                    </a:prstGeom>
                  </pic:spPr>
                </pic:pic>
              </a:graphicData>
            </a:graphic>
          </wp:inline>
        </w:drawing>
      </w:r>
      <w:r w:rsidRPr="007B6436">
        <w:rPr>
          <w:rFonts w:ascii="Times New Roman" w:hAnsi="Times New Roman" w:cs="Times New Roman"/>
          <w:sz w:val="24"/>
          <w:szCs w:val="24"/>
        </w:rPr>
        <w:t xml:space="preserve"> </w:t>
      </w:r>
    </w:p>
    <w:p w14:paraId="1C17F127" w14:textId="1DDF637F" w:rsidR="007B6436" w:rsidRDefault="007B6436" w:rsidP="007B6436">
      <w:pPr>
        <w:jc w:val="both"/>
        <w:rPr>
          <w:rFonts w:ascii="Times New Roman" w:hAnsi="Times New Roman" w:cs="Times New Roman"/>
          <w:sz w:val="24"/>
          <w:szCs w:val="24"/>
        </w:rPr>
      </w:pPr>
      <w:r>
        <w:rPr>
          <w:noProof/>
        </w:rPr>
        <w:lastRenderedPageBreak/>
        <w:drawing>
          <wp:inline distT="0" distB="0" distL="0" distR="0" wp14:anchorId="1DF8B4DD" wp14:editId="6DFC3DE4">
            <wp:extent cx="5731510" cy="3223895"/>
            <wp:effectExtent l="0" t="0" r="2540" b="0"/>
            <wp:docPr id="153802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21387" name=""/>
                    <pic:cNvPicPr/>
                  </pic:nvPicPr>
                  <pic:blipFill>
                    <a:blip r:embed="rId17"/>
                    <a:stretch>
                      <a:fillRect/>
                    </a:stretch>
                  </pic:blipFill>
                  <pic:spPr>
                    <a:xfrm>
                      <a:off x="0" y="0"/>
                      <a:ext cx="5731510" cy="3223895"/>
                    </a:xfrm>
                    <a:prstGeom prst="rect">
                      <a:avLst/>
                    </a:prstGeom>
                  </pic:spPr>
                </pic:pic>
              </a:graphicData>
            </a:graphic>
          </wp:inline>
        </w:drawing>
      </w:r>
    </w:p>
    <w:p w14:paraId="135CA095" w14:textId="2D464B01" w:rsidR="007B6436" w:rsidRDefault="007B6436" w:rsidP="007B6436">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Provide the path of source folder/file. And enable recursive as we want to run our pipeline whenever we require.</w:t>
      </w:r>
    </w:p>
    <w:p w14:paraId="3EDFB34B" w14:textId="36C6CE3B" w:rsidR="007B6436" w:rsidRDefault="002E6CC2" w:rsidP="007B6436">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Now give the destination storage account type(as ADLS Gen2), connection(ADLS Gen1) and provide the destination path to the pipeline.</w:t>
      </w:r>
    </w:p>
    <w:p w14:paraId="1B51A72E" w14:textId="5D0936FD" w:rsidR="002E6CC2" w:rsidRDefault="002E6CC2" w:rsidP="002E6CC2">
      <w:pPr>
        <w:jc w:val="both"/>
        <w:rPr>
          <w:rFonts w:ascii="Times New Roman" w:hAnsi="Times New Roman" w:cs="Times New Roman"/>
          <w:sz w:val="24"/>
          <w:szCs w:val="24"/>
        </w:rPr>
      </w:pPr>
      <w:r>
        <w:rPr>
          <w:noProof/>
        </w:rPr>
        <w:drawing>
          <wp:inline distT="0" distB="0" distL="0" distR="0" wp14:anchorId="458F81BE" wp14:editId="57DCED46">
            <wp:extent cx="5731510" cy="3223895"/>
            <wp:effectExtent l="0" t="0" r="2540" b="0"/>
            <wp:docPr id="40254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0991" name=""/>
                    <pic:cNvPicPr/>
                  </pic:nvPicPr>
                  <pic:blipFill>
                    <a:blip r:embed="rId18"/>
                    <a:stretch>
                      <a:fillRect/>
                    </a:stretch>
                  </pic:blipFill>
                  <pic:spPr>
                    <a:xfrm>
                      <a:off x="0" y="0"/>
                      <a:ext cx="5731510" cy="3223895"/>
                    </a:xfrm>
                    <a:prstGeom prst="rect">
                      <a:avLst/>
                    </a:prstGeom>
                  </pic:spPr>
                </pic:pic>
              </a:graphicData>
            </a:graphic>
          </wp:inline>
        </w:drawing>
      </w:r>
    </w:p>
    <w:p w14:paraId="6AA15E96" w14:textId="72E35B5C" w:rsidR="002E6CC2" w:rsidRDefault="002E6CC2" w:rsidP="002E6CC2">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Now, create a task for pipeline and name it as CopyPipeline_p99.</w:t>
      </w:r>
    </w:p>
    <w:p w14:paraId="5D7EF0E0" w14:textId="3E313742" w:rsidR="002E6CC2" w:rsidRDefault="002E6CC2" w:rsidP="002E6CC2">
      <w:pPr>
        <w:jc w:val="both"/>
        <w:rPr>
          <w:rFonts w:ascii="Times New Roman" w:hAnsi="Times New Roman" w:cs="Times New Roman"/>
          <w:sz w:val="24"/>
          <w:szCs w:val="24"/>
        </w:rPr>
      </w:pPr>
      <w:r>
        <w:rPr>
          <w:noProof/>
        </w:rPr>
        <w:lastRenderedPageBreak/>
        <w:drawing>
          <wp:inline distT="0" distB="0" distL="0" distR="0" wp14:anchorId="0121A1D1" wp14:editId="23CB3F09">
            <wp:extent cx="5731510" cy="3223895"/>
            <wp:effectExtent l="0" t="0" r="2540" b="0"/>
            <wp:docPr id="75263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9779" name=""/>
                    <pic:cNvPicPr/>
                  </pic:nvPicPr>
                  <pic:blipFill>
                    <a:blip r:embed="rId19"/>
                    <a:stretch>
                      <a:fillRect/>
                    </a:stretch>
                  </pic:blipFill>
                  <pic:spPr>
                    <a:xfrm>
                      <a:off x="0" y="0"/>
                      <a:ext cx="5731510" cy="3223895"/>
                    </a:xfrm>
                    <a:prstGeom prst="rect">
                      <a:avLst/>
                    </a:prstGeom>
                  </pic:spPr>
                </pic:pic>
              </a:graphicData>
            </a:graphic>
          </wp:inline>
        </w:drawing>
      </w:r>
    </w:p>
    <w:p w14:paraId="2FC6F12E" w14:textId="73E5B999" w:rsidR="002E6CC2" w:rsidRDefault="002E6CC2" w:rsidP="002E6CC2">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Click on Next. We can review our pipeline details here. Once it is done, click on Next.</w:t>
      </w:r>
    </w:p>
    <w:p w14:paraId="6D72FE17" w14:textId="00FB2080" w:rsidR="002E6CC2" w:rsidRDefault="002E6CC2" w:rsidP="002E6CC2">
      <w:pPr>
        <w:jc w:val="both"/>
        <w:rPr>
          <w:rFonts w:ascii="Times New Roman" w:hAnsi="Times New Roman" w:cs="Times New Roman"/>
          <w:sz w:val="24"/>
          <w:szCs w:val="24"/>
        </w:rPr>
      </w:pPr>
      <w:r>
        <w:rPr>
          <w:noProof/>
        </w:rPr>
        <w:drawing>
          <wp:inline distT="0" distB="0" distL="0" distR="0" wp14:anchorId="3D1A7A2F" wp14:editId="2FB94D33">
            <wp:extent cx="5731510" cy="3223895"/>
            <wp:effectExtent l="0" t="0" r="2540" b="0"/>
            <wp:docPr id="198278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2582" name=""/>
                    <pic:cNvPicPr/>
                  </pic:nvPicPr>
                  <pic:blipFill>
                    <a:blip r:embed="rId20"/>
                    <a:stretch>
                      <a:fillRect/>
                    </a:stretch>
                  </pic:blipFill>
                  <pic:spPr>
                    <a:xfrm>
                      <a:off x="0" y="0"/>
                      <a:ext cx="5731510" cy="3223895"/>
                    </a:xfrm>
                    <a:prstGeom prst="rect">
                      <a:avLst/>
                    </a:prstGeom>
                  </pic:spPr>
                </pic:pic>
              </a:graphicData>
            </a:graphic>
          </wp:inline>
        </w:drawing>
      </w:r>
    </w:p>
    <w:p w14:paraId="31C5CECB" w14:textId="591E1F44" w:rsidR="002E6CC2" w:rsidRDefault="002E6CC2" w:rsidP="002E6CC2">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Here, the  tool will show us the status of our deployment task.</w:t>
      </w:r>
    </w:p>
    <w:p w14:paraId="34A81D9E" w14:textId="51BFD520" w:rsidR="002E6CC2" w:rsidRDefault="002E6CC2" w:rsidP="002E6CC2">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Click on Monitor. In the Monitor tab, it will show us the run details of the task.</w:t>
      </w:r>
    </w:p>
    <w:p w14:paraId="4241BF62" w14:textId="650B1367" w:rsidR="002E6CC2" w:rsidRDefault="002E6CC2" w:rsidP="002E6CC2">
      <w:pPr>
        <w:jc w:val="both"/>
        <w:rPr>
          <w:rFonts w:ascii="Times New Roman" w:hAnsi="Times New Roman" w:cs="Times New Roman"/>
          <w:sz w:val="24"/>
          <w:szCs w:val="24"/>
        </w:rPr>
      </w:pPr>
      <w:r>
        <w:rPr>
          <w:noProof/>
        </w:rPr>
        <w:lastRenderedPageBreak/>
        <w:drawing>
          <wp:inline distT="0" distB="0" distL="0" distR="0" wp14:anchorId="74F43C9E" wp14:editId="0C564247">
            <wp:extent cx="5731510" cy="3223895"/>
            <wp:effectExtent l="0" t="0" r="2540" b="0"/>
            <wp:docPr id="13323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5983" name=""/>
                    <pic:cNvPicPr/>
                  </pic:nvPicPr>
                  <pic:blipFill>
                    <a:blip r:embed="rId21"/>
                    <a:stretch>
                      <a:fillRect/>
                    </a:stretch>
                  </pic:blipFill>
                  <pic:spPr>
                    <a:xfrm>
                      <a:off x="0" y="0"/>
                      <a:ext cx="5731510" cy="3223895"/>
                    </a:xfrm>
                    <a:prstGeom prst="rect">
                      <a:avLst/>
                    </a:prstGeom>
                  </pic:spPr>
                </pic:pic>
              </a:graphicData>
            </a:graphic>
          </wp:inline>
        </w:drawing>
      </w:r>
    </w:p>
    <w:p w14:paraId="06F529F9" w14:textId="4E95EFF2" w:rsidR="002E6CC2" w:rsidRDefault="002E6CC2" w:rsidP="002E6CC2">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In the activity tab, we can see our task is success.</w:t>
      </w:r>
    </w:p>
    <w:p w14:paraId="7E43F938" w14:textId="02B7F33B" w:rsidR="002E6CC2" w:rsidRDefault="002E6CC2" w:rsidP="002E6CC2">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Now check if our destination file is updated with the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we’ve uploaded in source file.</w:t>
      </w:r>
    </w:p>
    <w:p w14:paraId="5F376D24" w14:textId="3FF5912D" w:rsidR="002E6CC2" w:rsidRDefault="002E6CC2" w:rsidP="002E6CC2">
      <w:pPr>
        <w:jc w:val="both"/>
        <w:rPr>
          <w:rFonts w:ascii="Times New Roman" w:hAnsi="Times New Roman" w:cs="Times New Roman"/>
          <w:sz w:val="24"/>
          <w:szCs w:val="24"/>
        </w:rPr>
      </w:pPr>
      <w:r>
        <w:rPr>
          <w:noProof/>
        </w:rPr>
        <w:drawing>
          <wp:inline distT="0" distB="0" distL="0" distR="0" wp14:anchorId="4ACF336E" wp14:editId="606412F4">
            <wp:extent cx="5731510" cy="3223895"/>
            <wp:effectExtent l="0" t="0" r="2540" b="0"/>
            <wp:docPr id="14288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86956" name=""/>
                    <pic:cNvPicPr/>
                  </pic:nvPicPr>
                  <pic:blipFill>
                    <a:blip r:embed="rId22"/>
                    <a:stretch>
                      <a:fillRect/>
                    </a:stretch>
                  </pic:blipFill>
                  <pic:spPr>
                    <a:xfrm>
                      <a:off x="0" y="0"/>
                      <a:ext cx="5731510" cy="3223895"/>
                    </a:xfrm>
                    <a:prstGeom prst="rect">
                      <a:avLst/>
                    </a:prstGeom>
                  </pic:spPr>
                </pic:pic>
              </a:graphicData>
            </a:graphic>
          </wp:inline>
        </w:drawing>
      </w:r>
    </w:p>
    <w:p w14:paraId="54764D22" w14:textId="330A6658" w:rsidR="002E6CC2" w:rsidRDefault="002E6CC2" w:rsidP="002E6CC2">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Product_Details.csv is added to our output container in destination storage account. </w:t>
      </w:r>
    </w:p>
    <w:p w14:paraId="2AD118FC" w14:textId="65A8AB58" w:rsidR="002E6CC2" w:rsidRDefault="002E6CC2" w:rsidP="002E6CC2">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Now we will try adding more files(Added Products1.csv) into our storage account and rerun our pipeline to check if our ingestion is recursive when we add new files.</w:t>
      </w:r>
    </w:p>
    <w:p w14:paraId="7F8D5F11" w14:textId="7BB61128" w:rsidR="002E6CC2" w:rsidRDefault="002E6CC2" w:rsidP="002E6CC2">
      <w:pPr>
        <w:jc w:val="both"/>
        <w:rPr>
          <w:rFonts w:ascii="Times New Roman" w:hAnsi="Times New Roman" w:cs="Times New Roman"/>
          <w:sz w:val="24"/>
          <w:szCs w:val="24"/>
        </w:rPr>
      </w:pPr>
      <w:r>
        <w:rPr>
          <w:noProof/>
        </w:rPr>
        <w:lastRenderedPageBreak/>
        <w:drawing>
          <wp:inline distT="0" distB="0" distL="0" distR="0" wp14:anchorId="12BD1987" wp14:editId="376048B7">
            <wp:extent cx="5731510" cy="3223895"/>
            <wp:effectExtent l="0" t="0" r="2540" b="0"/>
            <wp:docPr id="13118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4481" name=""/>
                    <pic:cNvPicPr/>
                  </pic:nvPicPr>
                  <pic:blipFill>
                    <a:blip r:embed="rId23"/>
                    <a:stretch>
                      <a:fillRect/>
                    </a:stretch>
                  </pic:blipFill>
                  <pic:spPr>
                    <a:xfrm>
                      <a:off x="0" y="0"/>
                      <a:ext cx="5731510" cy="3223895"/>
                    </a:xfrm>
                    <a:prstGeom prst="rect">
                      <a:avLst/>
                    </a:prstGeom>
                  </pic:spPr>
                </pic:pic>
              </a:graphicData>
            </a:graphic>
          </wp:inline>
        </w:drawing>
      </w:r>
    </w:p>
    <w:p w14:paraId="3A077B29" w14:textId="04BCA164" w:rsidR="002E6CC2" w:rsidRDefault="002E6CC2" w:rsidP="002E6CC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Click on rerun in the ADF pipeline portal. </w:t>
      </w:r>
    </w:p>
    <w:p w14:paraId="4321FFA1" w14:textId="34DA6CDD" w:rsidR="002E6CC2" w:rsidRDefault="002E6CC2" w:rsidP="002E6CC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Once again check in the destination storage account</w:t>
      </w:r>
      <w:r w:rsidR="006D124C">
        <w:rPr>
          <w:rFonts w:ascii="Times New Roman" w:hAnsi="Times New Roman" w:cs="Times New Roman"/>
          <w:sz w:val="24"/>
          <w:szCs w:val="24"/>
        </w:rPr>
        <w:t>, if the file is added.</w:t>
      </w:r>
    </w:p>
    <w:p w14:paraId="1FE702CB" w14:textId="7D5365AA" w:rsidR="006D124C" w:rsidRDefault="006D124C" w:rsidP="006D124C">
      <w:pPr>
        <w:jc w:val="both"/>
        <w:rPr>
          <w:rFonts w:ascii="Times New Roman" w:hAnsi="Times New Roman" w:cs="Times New Roman"/>
          <w:sz w:val="24"/>
          <w:szCs w:val="24"/>
        </w:rPr>
      </w:pPr>
      <w:r>
        <w:rPr>
          <w:noProof/>
        </w:rPr>
        <w:drawing>
          <wp:inline distT="0" distB="0" distL="0" distR="0" wp14:anchorId="037027BE" wp14:editId="25C002F9">
            <wp:extent cx="5731510" cy="3223895"/>
            <wp:effectExtent l="0" t="0" r="2540" b="0"/>
            <wp:docPr id="146356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4413" name=""/>
                    <pic:cNvPicPr/>
                  </pic:nvPicPr>
                  <pic:blipFill>
                    <a:blip r:embed="rId24"/>
                    <a:stretch>
                      <a:fillRect/>
                    </a:stretch>
                  </pic:blipFill>
                  <pic:spPr>
                    <a:xfrm>
                      <a:off x="0" y="0"/>
                      <a:ext cx="5731510" cy="3223895"/>
                    </a:xfrm>
                    <a:prstGeom prst="rect">
                      <a:avLst/>
                    </a:prstGeom>
                  </pic:spPr>
                </pic:pic>
              </a:graphicData>
            </a:graphic>
          </wp:inline>
        </w:drawing>
      </w:r>
    </w:p>
    <w:p w14:paraId="4FBB00F2" w14:textId="4946457F" w:rsidR="006D124C" w:rsidRDefault="006D124C" w:rsidP="006D124C">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We can see the file is added here in Output container. </w:t>
      </w:r>
    </w:p>
    <w:p w14:paraId="131F6B75" w14:textId="67FC2057" w:rsidR="006D124C" w:rsidRPr="006D124C" w:rsidRDefault="006D124C" w:rsidP="0088697B">
      <w:pPr>
        <w:pStyle w:val="ListParagraph"/>
        <w:numPr>
          <w:ilvl w:val="0"/>
          <w:numId w:val="16"/>
        </w:numPr>
        <w:jc w:val="both"/>
        <w:rPr>
          <w:rFonts w:ascii="Times New Roman" w:hAnsi="Times New Roman" w:cs="Times New Roman"/>
          <w:sz w:val="24"/>
          <w:szCs w:val="24"/>
        </w:rPr>
      </w:pPr>
      <w:r w:rsidRPr="006D124C">
        <w:rPr>
          <w:rFonts w:ascii="Times New Roman" w:hAnsi="Times New Roman" w:cs="Times New Roman"/>
          <w:sz w:val="24"/>
          <w:szCs w:val="24"/>
        </w:rPr>
        <w:t>In this way the ADF allows us to create workflows (pipel</w:t>
      </w:r>
      <w:r>
        <w:rPr>
          <w:rFonts w:ascii="Times New Roman" w:hAnsi="Times New Roman" w:cs="Times New Roman"/>
          <w:sz w:val="24"/>
          <w:szCs w:val="24"/>
        </w:rPr>
        <w:t>ines) to move and transform data on a specified schedule.</w:t>
      </w:r>
    </w:p>
    <w:sectPr w:rsidR="006D124C" w:rsidRPr="006D12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7BD"/>
    <w:multiLevelType w:val="hybridMultilevel"/>
    <w:tmpl w:val="B6FA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73EA1"/>
    <w:multiLevelType w:val="hybridMultilevel"/>
    <w:tmpl w:val="A9AA7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D20CD2"/>
    <w:multiLevelType w:val="hybridMultilevel"/>
    <w:tmpl w:val="137A8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456ABD"/>
    <w:multiLevelType w:val="hybridMultilevel"/>
    <w:tmpl w:val="2272E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9A16BB"/>
    <w:multiLevelType w:val="hybridMultilevel"/>
    <w:tmpl w:val="F2126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79485C"/>
    <w:multiLevelType w:val="hybridMultilevel"/>
    <w:tmpl w:val="52F04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C51E90"/>
    <w:multiLevelType w:val="hybridMultilevel"/>
    <w:tmpl w:val="6ACA2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BA5566"/>
    <w:multiLevelType w:val="hybridMultilevel"/>
    <w:tmpl w:val="F7983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5755AA"/>
    <w:multiLevelType w:val="hybridMultilevel"/>
    <w:tmpl w:val="5540F4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FE84992"/>
    <w:multiLevelType w:val="hybridMultilevel"/>
    <w:tmpl w:val="DA105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C930D8"/>
    <w:multiLevelType w:val="hybridMultilevel"/>
    <w:tmpl w:val="32F2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A43F48"/>
    <w:multiLevelType w:val="hybridMultilevel"/>
    <w:tmpl w:val="652A7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20577FE"/>
    <w:multiLevelType w:val="hybridMultilevel"/>
    <w:tmpl w:val="2FCC1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51D3265"/>
    <w:multiLevelType w:val="hybridMultilevel"/>
    <w:tmpl w:val="2B34C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A74119"/>
    <w:multiLevelType w:val="hybridMultilevel"/>
    <w:tmpl w:val="52227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EF26495"/>
    <w:multiLevelType w:val="hybridMultilevel"/>
    <w:tmpl w:val="A40E2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57684783">
    <w:abstractNumId w:val="11"/>
  </w:num>
  <w:num w:numId="2" w16cid:durableId="762802297">
    <w:abstractNumId w:val="3"/>
  </w:num>
  <w:num w:numId="3" w16cid:durableId="2017225632">
    <w:abstractNumId w:val="6"/>
  </w:num>
  <w:num w:numId="4" w16cid:durableId="514655368">
    <w:abstractNumId w:val="13"/>
  </w:num>
  <w:num w:numId="5" w16cid:durableId="1895505315">
    <w:abstractNumId w:val="8"/>
  </w:num>
  <w:num w:numId="6" w16cid:durableId="576979130">
    <w:abstractNumId w:val="1"/>
  </w:num>
  <w:num w:numId="7" w16cid:durableId="144322046">
    <w:abstractNumId w:val="5"/>
  </w:num>
  <w:num w:numId="8" w16cid:durableId="1845977536">
    <w:abstractNumId w:val="10"/>
  </w:num>
  <w:num w:numId="9" w16cid:durableId="442000883">
    <w:abstractNumId w:val="14"/>
  </w:num>
  <w:num w:numId="10" w16cid:durableId="729427236">
    <w:abstractNumId w:val="15"/>
  </w:num>
  <w:num w:numId="11" w16cid:durableId="669721700">
    <w:abstractNumId w:val="9"/>
  </w:num>
  <w:num w:numId="12" w16cid:durableId="1284648880">
    <w:abstractNumId w:val="4"/>
  </w:num>
  <w:num w:numId="13" w16cid:durableId="1323385173">
    <w:abstractNumId w:val="7"/>
  </w:num>
  <w:num w:numId="14" w16cid:durableId="2052655564">
    <w:abstractNumId w:val="0"/>
  </w:num>
  <w:num w:numId="15" w16cid:durableId="2115704203">
    <w:abstractNumId w:val="2"/>
  </w:num>
  <w:num w:numId="16" w16cid:durableId="10628756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C0B"/>
    <w:rsid w:val="00024AB3"/>
    <w:rsid w:val="0004108D"/>
    <w:rsid w:val="002E6CC2"/>
    <w:rsid w:val="002F54D1"/>
    <w:rsid w:val="003A33C2"/>
    <w:rsid w:val="004406FD"/>
    <w:rsid w:val="00571BC3"/>
    <w:rsid w:val="006D124C"/>
    <w:rsid w:val="007B6436"/>
    <w:rsid w:val="00A91F23"/>
    <w:rsid w:val="00C116D6"/>
    <w:rsid w:val="00F01640"/>
    <w:rsid w:val="00F37C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BF717"/>
  <w15:chartTrackingRefBased/>
  <w15:docId w15:val="{4DBF1080-29AC-4CED-BBDE-F2C310D36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C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8743">
      <w:bodyDiv w:val="1"/>
      <w:marLeft w:val="0"/>
      <w:marRight w:val="0"/>
      <w:marTop w:val="0"/>
      <w:marBottom w:val="0"/>
      <w:divBdr>
        <w:top w:val="none" w:sz="0" w:space="0" w:color="auto"/>
        <w:left w:val="none" w:sz="0" w:space="0" w:color="auto"/>
        <w:bottom w:val="none" w:sz="0" w:space="0" w:color="auto"/>
        <w:right w:val="none" w:sz="0" w:space="0" w:color="auto"/>
      </w:divBdr>
    </w:div>
    <w:div w:id="339428393">
      <w:bodyDiv w:val="1"/>
      <w:marLeft w:val="0"/>
      <w:marRight w:val="0"/>
      <w:marTop w:val="0"/>
      <w:marBottom w:val="0"/>
      <w:divBdr>
        <w:top w:val="none" w:sz="0" w:space="0" w:color="auto"/>
        <w:left w:val="none" w:sz="0" w:space="0" w:color="auto"/>
        <w:bottom w:val="none" w:sz="0" w:space="0" w:color="auto"/>
        <w:right w:val="none" w:sz="0" w:space="0" w:color="auto"/>
      </w:divBdr>
    </w:div>
    <w:div w:id="449013659">
      <w:bodyDiv w:val="1"/>
      <w:marLeft w:val="0"/>
      <w:marRight w:val="0"/>
      <w:marTop w:val="0"/>
      <w:marBottom w:val="0"/>
      <w:divBdr>
        <w:top w:val="none" w:sz="0" w:space="0" w:color="auto"/>
        <w:left w:val="none" w:sz="0" w:space="0" w:color="auto"/>
        <w:bottom w:val="none" w:sz="0" w:space="0" w:color="auto"/>
        <w:right w:val="none" w:sz="0" w:space="0" w:color="auto"/>
      </w:divBdr>
    </w:div>
    <w:div w:id="645816641">
      <w:bodyDiv w:val="1"/>
      <w:marLeft w:val="0"/>
      <w:marRight w:val="0"/>
      <w:marTop w:val="0"/>
      <w:marBottom w:val="0"/>
      <w:divBdr>
        <w:top w:val="none" w:sz="0" w:space="0" w:color="auto"/>
        <w:left w:val="none" w:sz="0" w:space="0" w:color="auto"/>
        <w:bottom w:val="none" w:sz="0" w:space="0" w:color="auto"/>
        <w:right w:val="none" w:sz="0" w:space="0" w:color="auto"/>
      </w:divBdr>
    </w:div>
    <w:div w:id="791558074">
      <w:bodyDiv w:val="1"/>
      <w:marLeft w:val="0"/>
      <w:marRight w:val="0"/>
      <w:marTop w:val="0"/>
      <w:marBottom w:val="0"/>
      <w:divBdr>
        <w:top w:val="none" w:sz="0" w:space="0" w:color="auto"/>
        <w:left w:val="none" w:sz="0" w:space="0" w:color="auto"/>
        <w:bottom w:val="none" w:sz="0" w:space="0" w:color="auto"/>
        <w:right w:val="none" w:sz="0" w:space="0" w:color="auto"/>
      </w:divBdr>
    </w:div>
    <w:div w:id="792601344">
      <w:bodyDiv w:val="1"/>
      <w:marLeft w:val="0"/>
      <w:marRight w:val="0"/>
      <w:marTop w:val="0"/>
      <w:marBottom w:val="0"/>
      <w:divBdr>
        <w:top w:val="none" w:sz="0" w:space="0" w:color="auto"/>
        <w:left w:val="none" w:sz="0" w:space="0" w:color="auto"/>
        <w:bottom w:val="none" w:sz="0" w:space="0" w:color="auto"/>
        <w:right w:val="none" w:sz="0" w:space="0" w:color="auto"/>
      </w:divBdr>
    </w:div>
    <w:div w:id="858658703">
      <w:bodyDiv w:val="1"/>
      <w:marLeft w:val="0"/>
      <w:marRight w:val="0"/>
      <w:marTop w:val="0"/>
      <w:marBottom w:val="0"/>
      <w:divBdr>
        <w:top w:val="none" w:sz="0" w:space="0" w:color="auto"/>
        <w:left w:val="none" w:sz="0" w:space="0" w:color="auto"/>
        <w:bottom w:val="none" w:sz="0" w:space="0" w:color="auto"/>
        <w:right w:val="none" w:sz="0" w:space="0" w:color="auto"/>
      </w:divBdr>
    </w:div>
    <w:div w:id="946277902">
      <w:bodyDiv w:val="1"/>
      <w:marLeft w:val="0"/>
      <w:marRight w:val="0"/>
      <w:marTop w:val="0"/>
      <w:marBottom w:val="0"/>
      <w:divBdr>
        <w:top w:val="none" w:sz="0" w:space="0" w:color="auto"/>
        <w:left w:val="none" w:sz="0" w:space="0" w:color="auto"/>
        <w:bottom w:val="none" w:sz="0" w:space="0" w:color="auto"/>
        <w:right w:val="none" w:sz="0" w:space="0" w:color="auto"/>
      </w:divBdr>
    </w:div>
    <w:div w:id="1161392259">
      <w:bodyDiv w:val="1"/>
      <w:marLeft w:val="0"/>
      <w:marRight w:val="0"/>
      <w:marTop w:val="0"/>
      <w:marBottom w:val="0"/>
      <w:divBdr>
        <w:top w:val="none" w:sz="0" w:space="0" w:color="auto"/>
        <w:left w:val="none" w:sz="0" w:space="0" w:color="auto"/>
        <w:bottom w:val="none" w:sz="0" w:space="0" w:color="auto"/>
        <w:right w:val="none" w:sz="0" w:space="0" w:color="auto"/>
      </w:divBdr>
    </w:div>
    <w:div w:id="1162626936">
      <w:bodyDiv w:val="1"/>
      <w:marLeft w:val="0"/>
      <w:marRight w:val="0"/>
      <w:marTop w:val="0"/>
      <w:marBottom w:val="0"/>
      <w:divBdr>
        <w:top w:val="none" w:sz="0" w:space="0" w:color="auto"/>
        <w:left w:val="none" w:sz="0" w:space="0" w:color="auto"/>
        <w:bottom w:val="none" w:sz="0" w:space="0" w:color="auto"/>
        <w:right w:val="none" w:sz="0" w:space="0" w:color="auto"/>
      </w:divBdr>
    </w:div>
    <w:div w:id="1257135961">
      <w:bodyDiv w:val="1"/>
      <w:marLeft w:val="0"/>
      <w:marRight w:val="0"/>
      <w:marTop w:val="0"/>
      <w:marBottom w:val="0"/>
      <w:divBdr>
        <w:top w:val="none" w:sz="0" w:space="0" w:color="auto"/>
        <w:left w:val="none" w:sz="0" w:space="0" w:color="auto"/>
        <w:bottom w:val="none" w:sz="0" w:space="0" w:color="auto"/>
        <w:right w:val="none" w:sz="0" w:space="0" w:color="auto"/>
      </w:divBdr>
    </w:div>
    <w:div w:id="1275750761">
      <w:bodyDiv w:val="1"/>
      <w:marLeft w:val="0"/>
      <w:marRight w:val="0"/>
      <w:marTop w:val="0"/>
      <w:marBottom w:val="0"/>
      <w:divBdr>
        <w:top w:val="none" w:sz="0" w:space="0" w:color="auto"/>
        <w:left w:val="none" w:sz="0" w:space="0" w:color="auto"/>
        <w:bottom w:val="none" w:sz="0" w:space="0" w:color="auto"/>
        <w:right w:val="none" w:sz="0" w:space="0" w:color="auto"/>
      </w:divBdr>
    </w:div>
    <w:div w:id="1671180364">
      <w:bodyDiv w:val="1"/>
      <w:marLeft w:val="0"/>
      <w:marRight w:val="0"/>
      <w:marTop w:val="0"/>
      <w:marBottom w:val="0"/>
      <w:divBdr>
        <w:top w:val="none" w:sz="0" w:space="0" w:color="auto"/>
        <w:left w:val="none" w:sz="0" w:space="0" w:color="auto"/>
        <w:bottom w:val="none" w:sz="0" w:space="0" w:color="auto"/>
        <w:right w:val="none" w:sz="0" w:space="0" w:color="auto"/>
      </w:divBdr>
    </w:div>
    <w:div w:id="20073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11</Pages>
  <Words>1010</Words>
  <Characters>5763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Appalaraju Adapa</dc:creator>
  <cp:keywords/>
  <dc:description/>
  <cp:lastModifiedBy>Appalaraju Adapa</cp:lastModifiedBy>
  <cp:revision>1</cp:revision>
  <dcterms:created xsi:type="dcterms:W3CDTF">2024-01-05T13:27:00Z</dcterms:created>
  <dcterms:modified xsi:type="dcterms:W3CDTF">2024-01-05T16:30:00Z</dcterms:modified>
</cp:coreProperties>
</file>